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BEF0" w14:textId="77777777" w:rsidR="00657FB3" w:rsidRPr="00657FB3" w:rsidRDefault="00657FB3">
      <w:pPr>
        <w:rPr>
          <w:rFonts w:ascii="Times New Roman" w:hAnsi="Times New Roman" w:cs="Times New Roman"/>
        </w:rPr>
      </w:pPr>
      <w:r w:rsidRPr="00657FB3">
        <w:rPr>
          <w:rFonts w:ascii="Times New Roman" w:hAnsi="Times New Roman" w:cs="Times New Roman"/>
        </w:rPr>
        <w:t>Alapszabály módosítás tervezete:</w:t>
      </w:r>
    </w:p>
    <w:p w14:paraId="3B8BCC76" w14:textId="77777777" w:rsidR="00657FB3" w:rsidRPr="00657FB3" w:rsidRDefault="00657FB3">
      <w:pPr>
        <w:rPr>
          <w:rFonts w:ascii="Times New Roman" w:hAnsi="Times New Roman" w:cs="Times New Roman"/>
        </w:rPr>
      </w:pPr>
    </w:p>
    <w:p w14:paraId="7D2FAB72" w14:textId="77777777" w:rsidR="00657FB3" w:rsidRPr="00657FB3" w:rsidRDefault="00657FB3">
      <w:pPr>
        <w:rPr>
          <w:rFonts w:ascii="Times New Roman" w:hAnsi="Times New Roman" w:cs="Times New Roman"/>
        </w:rPr>
      </w:pPr>
      <w:r w:rsidRPr="00657FB3">
        <w:rPr>
          <w:rFonts w:ascii="Times New Roman" w:hAnsi="Times New Roman" w:cs="Times New Roman"/>
        </w:rPr>
        <w:t>a)</w:t>
      </w:r>
    </w:p>
    <w:p w14:paraId="28D139CA" w14:textId="77777777" w:rsidR="00657FB3" w:rsidRPr="00657FB3" w:rsidRDefault="00657FB3">
      <w:pPr>
        <w:rPr>
          <w:rFonts w:ascii="Times New Roman" w:hAnsi="Times New Roman" w:cs="Times New Roman"/>
        </w:rPr>
      </w:pPr>
    </w:p>
    <w:p w14:paraId="7DA2BA25" w14:textId="77777777" w:rsidR="00657FB3" w:rsidRPr="00657FB3" w:rsidRDefault="00657FB3">
      <w:pPr>
        <w:rPr>
          <w:rFonts w:ascii="Times New Roman" w:hAnsi="Times New Roman" w:cs="Times New Roman"/>
        </w:rPr>
      </w:pPr>
      <w:r w:rsidRPr="00657FB3">
        <w:rPr>
          <w:rFonts w:ascii="Times New Roman" w:hAnsi="Times New Roman" w:cs="Times New Roman"/>
        </w:rPr>
        <w:t>Eredeti szöveg:</w:t>
      </w:r>
    </w:p>
    <w:p w14:paraId="66CC0D62" w14:textId="77777777" w:rsidR="00657FB3" w:rsidRPr="00657FB3" w:rsidRDefault="00657FB3">
      <w:pPr>
        <w:rPr>
          <w:rFonts w:ascii="Times New Roman" w:hAnsi="Times New Roman" w:cs="Times New Roman"/>
        </w:rPr>
      </w:pPr>
    </w:p>
    <w:p w14:paraId="3D2A50D4" w14:textId="77777777" w:rsidR="00657FB3" w:rsidRPr="00657FB3" w:rsidRDefault="00657FB3">
      <w:pPr>
        <w:rPr>
          <w:rFonts w:ascii="Times New Roman" w:hAnsi="Times New Roman" w:cs="Times New Roman"/>
        </w:rPr>
      </w:pPr>
      <w:r w:rsidRPr="00657FB3">
        <w:rPr>
          <w:rFonts w:ascii="Times New Roman" w:hAnsi="Times New Roman" w:cs="Times New Roman"/>
        </w:rPr>
        <w:t>5. oldal, 8.2. pont:</w:t>
      </w:r>
    </w:p>
    <w:p w14:paraId="1B6BA1E5" w14:textId="77777777" w:rsidR="00657FB3" w:rsidRDefault="00657FB3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657FB3">
        <w:rPr>
          <w:rFonts w:ascii="Times New Roman" w:hAnsi="Times New Roman" w:cs="Times New Roman"/>
        </w:rPr>
        <w:t>„</w:t>
      </w:r>
      <w:r w:rsidRPr="00657FB3">
        <w:rPr>
          <w:rFonts w:ascii="Times New Roman" w:eastAsia="Times New Roman" w:hAnsi="Times New Roman" w:cs="Times New Roman"/>
          <w:iCs/>
          <w:color w:val="000000"/>
        </w:rPr>
        <w:t xml:space="preserve">A tag a közgyűlésen a szavazati jogát meghatalmazott képviselője útján is gyakorolhatja. A képviselő részére adott meghatalmazást telje bizonyító erejű magánokirati formában írásba kell foglalni és azt a közgyűlés levezető elnökének a közgyűlés kezdetén átadni. Egy tag egy közgyűlésen maximum </w:t>
      </w:r>
      <w:r w:rsidRPr="00657FB3">
        <w:rPr>
          <w:rFonts w:ascii="Times New Roman" w:eastAsia="Times New Roman" w:hAnsi="Times New Roman" w:cs="Times New Roman"/>
          <w:i/>
          <w:color w:val="000000"/>
        </w:rPr>
        <w:t>5</w:t>
      </w:r>
      <w:r w:rsidRPr="00657FB3">
        <w:rPr>
          <w:rFonts w:ascii="Times New Roman" w:eastAsia="Times New Roman" w:hAnsi="Times New Roman" w:cs="Times New Roman"/>
          <w:iCs/>
          <w:color w:val="000000"/>
        </w:rPr>
        <w:t xml:space="preserve"> tag meghatalmazásával képviselheti meghatalmazóit. Nem lehet meghatalmazott az egyesület vezető tisztségviselője.”</w:t>
      </w:r>
    </w:p>
    <w:p w14:paraId="0B2E8F9B" w14:textId="77777777" w:rsidR="00DB666C" w:rsidRDefault="00DB666C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14:paraId="1447F6BE" w14:textId="77777777" w:rsidR="00DB666C" w:rsidRPr="00657FB3" w:rsidRDefault="00DB666C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14:paraId="27D18ACD" w14:textId="77777777" w:rsidR="00657FB3" w:rsidRPr="00657FB3" w:rsidRDefault="00657FB3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14:paraId="2CC6A1A8" w14:textId="77777777" w:rsidR="00657FB3" w:rsidRPr="00657FB3" w:rsidRDefault="00657FB3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657FB3">
        <w:rPr>
          <w:rFonts w:ascii="Times New Roman" w:eastAsia="Times New Roman" w:hAnsi="Times New Roman" w:cs="Times New Roman"/>
          <w:iCs/>
          <w:color w:val="000000"/>
        </w:rPr>
        <w:t>Változtatni javasolt szöveg:</w:t>
      </w:r>
    </w:p>
    <w:p w14:paraId="5B3472EF" w14:textId="77777777" w:rsidR="00657FB3" w:rsidRPr="00657FB3" w:rsidRDefault="00657FB3">
      <w:pPr>
        <w:rPr>
          <w:rFonts w:ascii="Times New Roman" w:hAnsi="Times New Roman" w:cs="Times New Roman"/>
        </w:rPr>
      </w:pPr>
    </w:p>
    <w:p w14:paraId="062A30EA" w14:textId="77777777" w:rsidR="00657FB3" w:rsidRPr="00657FB3" w:rsidRDefault="00657FB3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657FB3">
        <w:rPr>
          <w:rFonts w:ascii="Times New Roman" w:hAnsi="Times New Roman" w:cs="Times New Roman"/>
        </w:rPr>
        <w:t>„</w:t>
      </w:r>
      <w:r w:rsidRPr="00657FB3">
        <w:rPr>
          <w:rFonts w:ascii="Times New Roman" w:eastAsia="Times New Roman" w:hAnsi="Times New Roman" w:cs="Times New Roman"/>
          <w:i/>
          <w:color w:val="000000"/>
        </w:rPr>
        <w:t xml:space="preserve">A tag a közgyűlésen a szavazati jogát meghatalmazott képviselője útján is gyakorolhatja. A képviselő részére adott meghatalmazást telje bizonyító erejű magánokirati formában írásba kell foglalni és azt a közgyűlés levezető elnökének a közgyűlés kezdetén átadni. Egy tag egy közgyűlésen maximum </w:t>
      </w:r>
      <w:r w:rsidRPr="00657FB3">
        <w:rPr>
          <w:rFonts w:ascii="Times New Roman" w:eastAsia="Times New Roman" w:hAnsi="Times New Roman" w:cs="Times New Roman"/>
          <w:b/>
          <w:bCs/>
          <w:i/>
          <w:color w:val="FF0000"/>
          <w:u w:val="single"/>
        </w:rPr>
        <w:t>1</w:t>
      </w:r>
      <w:r w:rsidRPr="00657FB3">
        <w:rPr>
          <w:rFonts w:ascii="Times New Roman" w:eastAsia="Times New Roman" w:hAnsi="Times New Roman" w:cs="Times New Roman"/>
          <w:i/>
          <w:color w:val="000000"/>
        </w:rPr>
        <w:t xml:space="preserve"> tag meghatalmazásával képviselheti meghatalmazóit. Nem lehet meghatalmazott az egyesület vezető tisztségviselője.</w:t>
      </w:r>
      <w:r w:rsidRPr="00657FB3">
        <w:rPr>
          <w:rFonts w:ascii="Times New Roman" w:eastAsia="Times New Roman" w:hAnsi="Times New Roman" w:cs="Times New Roman"/>
          <w:iCs/>
          <w:color w:val="000000"/>
        </w:rPr>
        <w:t>”</w:t>
      </w:r>
    </w:p>
    <w:p w14:paraId="1BA33EAD" w14:textId="77777777" w:rsidR="00657FB3" w:rsidRDefault="00657FB3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14:paraId="60A83921" w14:textId="77777777" w:rsidR="00DB666C" w:rsidRDefault="00DB666C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</w:rPr>
        <w:t>Indokolás: A tagsági jogok sérülését és a döntések torzítását eredményezheti, ha a tagok egynél több meghatalmazással rendelkeznek.</w:t>
      </w:r>
    </w:p>
    <w:p w14:paraId="30A48F5D" w14:textId="77777777" w:rsidR="00DB666C" w:rsidRPr="00657FB3" w:rsidRDefault="00DB666C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14:paraId="341CBD99" w14:textId="77777777" w:rsidR="00657FB3" w:rsidRPr="00657FB3" w:rsidRDefault="00657FB3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657FB3">
        <w:rPr>
          <w:rFonts w:ascii="Times New Roman" w:eastAsia="Times New Roman" w:hAnsi="Times New Roman" w:cs="Times New Roman"/>
          <w:iCs/>
          <w:color w:val="000000"/>
        </w:rPr>
        <w:t>b)</w:t>
      </w:r>
    </w:p>
    <w:p w14:paraId="4DA2761D" w14:textId="77777777" w:rsidR="00657FB3" w:rsidRPr="00657FB3" w:rsidRDefault="00657FB3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14:paraId="6C9A2713" w14:textId="77777777" w:rsidR="00657FB3" w:rsidRPr="00657FB3" w:rsidRDefault="00657FB3" w:rsidP="00657FB3">
      <w:pPr>
        <w:rPr>
          <w:rFonts w:ascii="Times New Roman" w:hAnsi="Times New Roman" w:cs="Times New Roman"/>
        </w:rPr>
      </w:pPr>
      <w:r w:rsidRPr="00657FB3">
        <w:rPr>
          <w:rFonts w:ascii="Times New Roman" w:hAnsi="Times New Roman" w:cs="Times New Roman"/>
        </w:rPr>
        <w:t>Eredeti szöveg:</w:t>
      </w:r>
    </w:p>
    <w:p w14:paraId="70D9FD5C" w14:textId="77777777" w:rsidR="00657FB3" w:rsidRPr="00657FB3" w:rsidRDefault="00657FB3" w:rsidP="00657FB3">
      <w:pPr>
        <w:rPr>
          <w:rFonts w:ascii="Times New Roman" w:hAnsi="Times New Roman" w:cs="Times New Roman"/>
        </w:rPr>
      </w:pPr>
    </w:p>
    <w:p w14:paraId="75D99D31" w14:textId="77777777" w:rsidR="00657FB3" w:rsidRPr="00657FB3" w:rsidRDefault="00657FB3" w:rsidP="00657FB3">
      <w:pPr>
        <w:rPr>
          <w:rFonts w:ascii="Times New Roman" w:hAnsi="Times New Roman" w:cs="Times New Roman"/>
        </w:rPr>
      </w:pPr>
      <w:r w:rsidRPr="00657FB3">
        <w:rPr>
          <w:rFonts w:ascii="Times New Roman" w:hAnsi="Times New Roman" w:cs="Times New Roman"/>
        </w:rPr>
        <w:t>8. oldal, 10.3. pont:</w:t>
      </w:r>
    </w:p>
    <w:p w14:paraId="38705ADC" w14:textId="77777777" w:rsidR="00657FB3" w:rsidRPr="00657FB3" w:rsidRDefault="00657FB3" w:rsidP="00657FB3">
      <w:pPr>
        <w:rPr>
          <w:rFonts w:ascii="Times New Roman" w:hAnsi="Times New Roman" w:cs="Times New Roman"/>
        </w:rPr>
      </w:pPr>
    </w:p>
    <w:p w14:paraId="495A7FB7" w14:textId="77777777" w:rsidR="00657FB3" w:rsidRPr="00657FB3" w:rsidRDefault="00657FB3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657FB3">
        <w:rPr>
          <w:rFonts w:ascii="Times New Roman" w:hAnsi="Times New Roman" w:cs="Times New Roman"/>
        </w:rPr>
        <w:t>„</w:t>
      </w:r>
      <w:r w:rsidRPr="00657FB3">
        <w:rPr>
          <w:rFonts w:ascii="Times New Roman" w:eastAsia="Times New Roman" w:hAnsi="Times New Roman" w:cs="Times New Roman"/>
          <w:iCs/>
          <w:color w:val="000000"/>
        </w:rPr>
        <w:t>A közgyűlés évente legalább egy alkalommal ülésezik. A közgyűlés ülései nyilvánosak, amely nyilvánosság jogszabályban meghatározott esetekben korlátozható. [Ectv. 37. § (1) bekezdés]”</w:t>
      </w:r>
    </w:p>
    <w:p w14:paraId="2FE2687F" w14:textId="77777777" w:rsidR="00657FB3" w:rsidRPr="00657FB3" w:rsidRDefault="00657FB3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14:paraId="1BCFA1E3" w14:textId="77777777" w:rsidR="00657FB3" w:rsidRPr="00657FB3" w:rsidRDefault="00657FB3" w:rsidP="00657FB3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iCs/>
          <w:color w:val="000000"/>
        </w:rPr>
      </w:pPr>
      <w:r w:rsidRPr="00657FB3">
        <w:rPr>
          <w:rFonts w:ascii="Times New Roman" w:eastAsia="Times New Roman" w:hAnsi="Times New Roman" w:cs="Times New Roman"/>
          <w:iCs/>
          <w:color w:val="000000"/>
        </w:rPr>
        <w:t>Változtatni javasolt szöveg:</w:t>
      </w:r>
    </w:p>
    <w:p w14:paraId="07823B77" w14:textId="77777777" w:rsidR="00657FB3" w:rsidRPr="00657FB3" w:rsidRDefault="00657FB3" w:rsidP="00657FB3">
      <w:pPr>
        <w:rPr>
          <w:rFonts w:ascii="Times New Roman" w:hAnsi="Times New Roman" w:cs="Times New Roman"/>
        </w:rPr>
      </w:pPr>
    </w:p>
    <w:p w14:paraId="2A2FE7F9" w14:textId="77777777" w:rsidR="00657FB3" w:rsidRPr="00657FB3" w:rsidRDefault="00657FB3" w:rsidP="00657FB3">
      <w:pPr>
        <w:autoSpaceDE w:val="0"/>
        <w:jc w:val="both"/>
        <w:rPr>
          <w:rFonts w:ascii="Times New Roman" w:eastAsia="Times New Roman" w:hAnsi="Times New Roman" w:cs="Times New Roman"/>
          <w:b/>
          <w:bCs/>
          <w:iCs/>
          <w:color w:val="FF0000"/>
          <w:u w:val="single"/>
        </w:rPr>
      </w:pPr>
      <w:r w:rsidRPr="00657FB3">
        <w:rPr>
          <w:rFonts w:ascii="Times New Roman" w:eastAsia="Times New Roman" w:hAnsi="Times New Roman" w:cs="Times New Roman"/>
          <w:iCs/>
          <w:color w:val="000000"/>
        </w:rPr>
        <w:t>„</w:t>
      </w:r>
      <w:r w:rsidRPr="00657FB3">
        <w:rPr>
          <w:rFonts w:ascii="Times New Roman" w:eastAsia="Times New Roman" w:hAnsi="Times New Roman" w:cs="Times New Roman"/>
          <w:i/>
          <w:color w:val="000000"/>
        </w:rPr>
        <w:t xml:space="preserve">A közgyűlés évente legalább egy alkalommal ülésezik. A közgyűlés ülései </w:t>
      </w:r>
      <w:r w:rsidRPr="00657FB3">
        <w:rPr>
          <w:rFonts w:ascii="Times New Roman" w:eastAsia="Times New Roman" w:hAnsi="Times New Roman" w:cs="Times New Roman"/>
          <w:b/>
          <w:bCs/>
          <w:i/>
          <w:color w:val="FF0000"/>
          <w:u w:val="single"/>
        </w:rPr>
        <w:t>nem</w:t>
      </w:r>
      <w:r w:rsidRPr="00657FB3">
        <w:rPr>
          <w:rFonts w:ascii="Times New Roman" w:eastAsia="Times New Roman" w:hAnsi="Times New Roman" w:cs="Times New Roman"/>
          <w:i/>
          <w:color w:val="000000"/>
        </w:rPr>
        <w:t xml:space="preserve"> nyilvánosak, </w:t>
      </w:r>
      <w:r w:rsidRPr="00657FB3">
        <w:rPr>
          <w:rFonts w:ascii="Times New Roman" w:eastAsia="Times New Roman" w:hAnsi="Times New Roman" w:cs="Times New Roman"/>
          <w:b/>
          <w:bCs/>
          <w:i/>
          <w:color w:val="FF0000"/>
          <w:u w:val="single"/>
        </w:rPr>
        <w:t>azon a tagokon és az ügyvezetésen kívül a közgyűlés összehívására jogosult által meghívottak és az alapszabály vagy a közgyűlés határozata alapján tanácskozási joggal rendelkező személyek vehetnek részt. Ptk. 3:74 § (1).”</w:t>
      </w:r>
    </w:p>
    <w:p w14:paraId="0AE30796" w14:textId="77777777" w:rsidR="00657FB3" w:rsidRPr="00657FB3" w:rsidRDefault="00657FB3" w:rsidP="00657FB3">
      <w:pPr>
        <w:autoSpaceDE w:val="0"/>
        <w:jc w:val="both"/>
        <w:rPr>
          <w:rFonts w:ascii="Times New Roman" w:eastAsia="Times New Roman" w:hAnsi="Times New Roman" w:cs="Times New Roman"/>
          <w:b/>
          <w:bCs/>
          <w:iCs/>
          <w:color w:val="FF0000"/>
          <w:u w:val="single"/>
        </w:rPr>
      </w:pPr>
    </w:p>
    <w:p w14:paraId="42A6CDF3" w14:textId="77777777" w:rsidR="00657FB3" w:rsidRPr="00657FB3" w:rsidRDefault="00DB666C" w:rsidP="00DB666C">
      <w:pPr>
        <w:widowControl w:val="0"/>
        <w:tabs>
          <w:tab w:val="left" w:pos="709"/>
        </w:tabs>
        <w:suppressAutoHyphens/>
        <w:jc w:val="both"/>
        <w:rPr>
          <w:rFonts w:ascii="Times New Roman" w:eastAsia="Times New Roman" w:hAnsi="Times New Roman" w:cs="Times New Roman"/>
          <w:b/>
          <w:bCs/>
          <w:iCs/>
          <w:color w:val="FF0000"/>
          <w:u w:val="single"/>
        </w:rPr>
      </w:pPr>
      <w:r>
        <w:rPr>
          <w:rFonts w:ascii="Times New Roman" w:eastAsia="Times New Roman" w:hAnsi="Times New Roman" w:cs="Times New Roman"/>
          <w:iCs/>
          <w:color w:val="000000"/>
        </w:rPr>
        <w:t>Indokolás: A Polgári Törvénykönyvről szóló 2013. évi V. törvény 3:74 § (1) bekezdése szerint a közgyűlések nem nyilvánosak.</w:t>
      </w:r>
    </w:p>
    <w:p w14:paraId="1437AF8F" w14:textId="77777777" w:rsidR="00657FB3" w:rsidRPr="00657FB3" w:rsidRDefault="00657FB3" w:rsidP="00657FB3">
      <w:pPr>
        <w:autoSpaceDE w:val="0"/>
        <w:jc w:val="both"/>
        <w:rPr>
          <w:rFonts w:ascii="Times New Roman" w:eastAsia="Times New Roman" w:hAnsi="Times New Roman" w:cs="Times New Roman"/>
          <w:iCs/>
          <w:color w:val="000000"/>
        </w:rPr>
      </w:pPr>
    </w:p>
    <w:p w14:paraId="3756B0FB" w14:textId="77777777" w:rsidR="00657FB3" w:rsidRPr="00657FB3" w:rsidRDefault="00657FB3">
      <w:pPr>
        <w:rPr>
          <w:rFonts w:ascii="Times New Roman" w:hAnsi="Times New Roman" w:cs="Times New Roman"/>
        </w:rPr>
      </w:pPr>
    </w:p>
    <w:sectPr w:rsidR="00657FB3" w:rsidRPr="00657FB3" w:rsidSect="003316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D5FFC"/>
    <w:multiLevelType w:val="multilevel"/>
    <w:tmpl w:val="41EAF9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4535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B3"/>
    <w:rsid w:val="000F7841"/>
    <w:rsid w:val="001568BC"/>
    <w:rsid w:val="003316B2"/>
    <w:rsid w:val="004B17E8"/>
    <w:rsid w:val="00657FB3"/>
    <w:rsid w:val="00AD3CE3"/>
    <w:rsid w:val="00B53876"/>
    <w:rsid w:val="00DB666C"/>
    <w:rsid w:val="00D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EC3B5"/>
  <w15:chartTrackingRefBased/>
  <w15:docId w15:val="{62C17B52-B436-1A44-8AC1-CE57406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57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7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7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7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7F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7F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7F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7F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7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7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7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7FB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7FB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7F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7F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7F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7F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7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7F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7F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7F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7F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7FB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7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7FB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7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Pál Dr. Fekete</dc:creator>
  <cp:keywords/>
  <dc:description/>
  <cp:lastModifiedBy>A Janászik</cp:lastModifiedBy>
  <cp:revision>2</cp:revision>
  <dcterms:created xsi:type="dcterms:W3CDTF">2025-02-17T13:41:00Z</dcterms:created>
  <dcterms:modified xsi:type="dcterms:W3CDTF">2025-02-17T13:41:00Z</dcterms:modified>
</cp:coreProperties>
</file>